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49D60" w14:textId="77777777" w:rsidR="004172D2" w:rsidRPr="004172D2" w:rsidRDefault="004172D2" w:rsidP="004172D2">
      <w:pPr>
        <w:outlineLvl w:val="0"/>
        <w:rPr>
          <w:rFonts w:ascii="Verdana" w:hAnsi="Verdana"/>
          <w:b/>
          <w:lang w:val="da-DK"/>
        </w:rPr>
      </w:pPr>
      <w:bookmarkStart w:id="0" w:name="_GoBack"/>
      <w:bookmarkEnd w:id="0"/>
      <w:r>
        <w:rPr>
          <w:rFonts w:ascii="Verdana" w:hAnsi="Verdana"/>
          <w:b/>
          <w:lang w:val="da-DK"/>
        </w:rPr>
        <w:br/>
      </w:r>
      <w:proofErr w:type="spellStart"/>
      <w:r w:rsidRPr="004172D2">
        <w:rPr>
          <w:rFonts w:ascii="Verdana" w:hAnsi="Verdana"/>
          <w:b/>
          <w:lang w:val="da-DK"/>
        </w:rPr>
        <w:t>FDV</w:t>
      </w:r>
      <w:proofErr w:type="spellEnd"/>
      <w:r w:rsidRPr="004172D2">
        <w:rPr>
          <w:rFonts w:ascii="Verdana" w:hAnsi="Verdana"/>
          <w:b/>
          <w:lang w:val="da-DK"/>
        </w:rPr>
        <w:t xml:space="preserve"> </w:t>
      </w:r>
      <w:proofErr w:type="spellStart"/>
      <w:r w:rsidRPr="004172D2">
        <w:rPr>
          <w:rFonts w:ascii="Verdana" w:hAnsi="Verdana"/>
          <w:b/>
          <w:lang w:val="da-DK"/>
        </w:rPr>
        <w:t>Dokumentasjon</w:t>
      </w:r>
      <w:proofErr w:type="spellEnd"/>
      <w:r w:rsidRPr="004172D2">
        <w:rPr>
          <w:rFonts w:ascii="Verdana" w:hAnsi="Verdana"/>
          <w:b/>
          <w:lang w:val="da-DK"/>
        </w:rPr>
        <w:t xml:space="preserve"> for Scan.</w:t>
      </w:r>
    </w:p>
    <w:p w14:paraId="303654C7" w14:textId="77777777" w:rsidR="004172D2" w:rsidRPr="004172D2" w:rsidRDefault="004172D2" w:rsidP="004172D2">
      <w:pPr>
        <w:rPr>
          <w:rFonts w:ascii="Verdana" w:hAnsi="Verdana"/>
          <w:b/>
          <w:lang w:val="da-DK"/>
        </w:rPr>
      </w:pPr>
    </w:p>
    <w:p w14:paraId="2F5F1529" w14:textId="77777777" w:rsidR="004172D2" w:rsidRPr="004172D2" w:rsidRDefault="004172D2" w:rsidP="004172D2">
      <w:pPr>
        <w:outlineLvl w:val="0"/>
        <w:rPr>
          <w:rFonts w:ascii="Verdana" w:hAnsi="Verdana"/>
          <w:b/>
          <w:lang w:val="da-DK"/>
        </w:rPr>
      </w:pPr>
      <w:proofErr w:type="spellStart"/>
      <w:r w:rsidRPr="004172D2">
        <w:rPr>
          <w:rFonts w:ascii="Verdana" w:hAnsi="Verdana"/>
          <w:b/>
          <w:lang w:val="da-DK"/>
        </w:rPr>
        <w:t>Frittstående</w:t>
      </w:r>
      <w:proofErr w:type="spellEnd"/>
      <w:r w:rsidRPr="004172D2">
        <w:rPr>
          <w:rFonts w:ascii="Verdana" w:hAnsi="Verdana"/>
          <w:b/>
          <w:lang w:val="da-DK"/>
        </w:rPr>
        <w:t xml:space="preserve"> </w:t>
      </w:r>
      <w:proofErr w:type="spellStart"/>
      <w:r w:rsidRPr="004172D2">
        <w:rPr>
          <w:rFonts w:ascii="Verdana" w:hAnsi="Verdana"/>
          <w:b/>
          <w:lang w:val="da-DK"/>
        </w:rPr>
        <w:t>ovner</w:t>
      </w:r>
      <w:proofErr w:type="spellEnd"/>
      <w:r w:rsidRPr="004172D2">
        <w:rPr>
          <w:rFonts w:ascii="Verdana" w:hAnsi="Verdana"/>
          <w:b/>
          <w:lang w:val="da-DK"/>
        </w:rPr>
        <w:t xml:space="preserve">, </w:t>
      </w:r>
      <w:proofErr w:type="spellStart"/>
      <w:r w:rsidRPr="004172D2">
        <w:rPr>
          <w:rFonts w:ascii="Verdana" w:hAnsi="Verdana"/>
          <w:b/>
          <w:lang w:val="da-DK"/>
        </w:rPr>
        <w:t>innsatser</w:t>
      </w:r>
      <w:proofErr w:type="spellEnd"/>
      <w:r w:rsidRPr="004172D2">
        <w:rPr>
          <w:rFonts w:ascii="Verdana" w:hAnsi="Verdana"/>
          <w:b/>
          <w:lang w:val="da-DK"/>
        </w:rPr>
        <w:t xml:space="preserve">, kassetter og </w:t>
      </w:r>
      <w:proofErr w:type="spellStart"/>
      <w:r w:rsidRPr="004172D2">
        <w:rPr>
          <w:rFonts w:ascii="Verdana" w:hAnsi="Verdana"/>
          <w:b/>
          <w:lang w:val="da-DK"/>
        </w:rPr>
        <w:t>innsats</w:t>
      </w:r>
      <w:proofErr w:type="spellEnd"/>
      <w:r w:rsidRPr="004172D2">
        <w:rPr>
          <w:rFonts w:ascii="Verdana" w:hAnsi="Verdana"/>
          <w:b/>
          <w:lang w:val="da-DK"/>
        </w:rPr>
        <w:t xml:space="preserve"> med </w:t>
      </w:r>
      <w:proofErr w:type="spellStart"/>
      <w:r w:rsidRPr="004172D2">
        <w:rPr>
          <w:rFonts w:ascii="Verdana" w:hAnsi="Verdana"/>
          <w:b/>
          <w:lang w:val="da-DK"/>
        </w:rPr>
        <w:t>omramming</w:t>
      </w:r>
      <w:proofErr w:type="spellEnd"/>
      <w:r w:rsidRPr="004172D2">
        <w:rPr>
          <w:rFonts w:ascii="Verdana" w:hAnsi="Verdana"/>
          <w:b/>
          <w:lang w:val="da-DK"/>
        </w:rPr>
        <w:t>.</w:t>
      </w:r>
    </w:p>
    <w:p w14:paraId="6DBB8894" w14:textId="77777777"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14:paraId="4E7388EE" w14:textId="77777777"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14:paraId="4158F358" w14:textId="77777777"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14:paraId="0C7C4B7E" w14:textId="77777777" w:rsidR="004172D2" w:rsidRDefault="004172D2" w:rsidP="004172D2">
      <w:pPr>
        <w:pStyle w:val="Listeavsnit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Prosjekt</w:t>
      </w:r>
      <w:proofErr w:type="spellEnd"/>
    </w:p>
    <w:p w14:paraId="1768D00E" w14:textId="77777777" w:rsidR="004172D2" w:rsidRDefault="004172D2" w:rsidP="004172D2">
      <w:pPr>
        <w:pStyle w:val="Listeavsnitt"/>
        <w:rPr>
          <w:rFonts w:ascii="Verdana" w:hAnsi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696"/>
      </w:tblGrid>
      <w:tr w:rsidR="004172D2" w14:paraId="3268D17F" w14:textId="77777777" w:rsidTr="007D7525">
        <w:tc>
          <w:tcPr>
            <w:tcW w:w="3510" w:type="dxa"/>
          </w:tcPr>
          <w:p w14:paraId="2B02742A" w14:textId="77777777"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</w:p>
          <w:p w14:paraId="182F4940" w14:textId="77777777"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Entreprenør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19D57E" w14:textId="77777777"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</w:p>
          <w:bookmarkStart w:id="1" w:name="Tekst4"/>
          <w:p w14:paraId="1F203A49" w14:textId="77777777"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"/>
          </w:p>
        </w:tc>
      </w:tr>
      <w:tr w:rsidR="004172D2" w14:paraId="2ADFA0BF" w14:textId="77777777" w:rsidTr="007D7525">
        <w:tc>
          <w:tcPr>
            <w:tcW w:w="3510" w:type="dxa"/>
          </w:tcPr>
          <w:p w14:paraId="7A39B9D8" w14:textId="77777777"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</w:p>
          <w:p w14:paraId="139B82F7" w14:textId="77777777"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Prosjektadresse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FBFBFF" w14:textId="77777777"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</w:p>
          <w:bookmarkStart w:id="2" w:name="Tekst2"/>
          <w:p w14:paraId="10FF3D4E" w14:textId="77777777"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"/>
          </w:p>
        </w:tc>
      </w:tr>
      <w:tr w:rsidR="004172D2" w14:paraId="795B96AD" w14:textId="77777777" w:rsidTr="007D7525">
        <w:tc>
          <w:tcPr>
            <w:tcW w:w="3510" w:type="dxa"/>
          </w:tcPr>
          <w:p w14:paraId="602676D5" w14:textId="77777777"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</w:p>
          <w:p w14:paraId="3EA9B31A" w14:textId="77777777"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Bruksområde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bygningsdel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48D19A" w14:textId="77777777"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</w:p>
          <w:bookmarkStart w:id="3" w:name="Tekst3"/>
          <w:p w14:paraId="779DBCA9" w14:textId="77777777"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ks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"/>
          </w:p>
        </w:tc>
      </w:tr>
    </w:tbl>
    <w:p w14:paraId="49B071A5" w14:textId="77777777" w:rsidR="004172D2" w:rsidRDefault="004172D2" w:rsidP="004172D2">
      <w:pPr>
        <w:rPr>
          <w:rFonts w:ascii="Verdana" w:hAnsi="Verdana"/>
          <w:sz w:val="20"/>
          <w:szCs w:val="20"/>
        </w:rPr>
      </w:pPr>
    </w:p>
    <w:p w14:paraId="11049818" w14:textId="77777777" w:rsidR="004172D2" w:rsidRDefault="004172D2" w:rsidP="004172D2">
      <w:pPr>
        <w:rPr>
          <w:rFonts w:ascii="Verdana" w:hAnsi="Verdana"/>
          <w:sz w:val="20"/>
          <w:szCs w:val="20"/>
        </w:rPr>
      </w:pPr>
    </w:p>
    <w:p w14:paraId="784B7954" w14:textId="77777777" w:rsidR="004172D2" w:rsidRDefault="004172D2" w:rsidP="004172D2">
      <w:pPr>
        <w:pStyle w:val="Listeavsnit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Produktbeskrivelse</w:t>
      </w:r>
      <w:proofErr w:type="spellEnd"/>
    </w:p>
    <w:p w14:paraId="027A7698" w14:textId="77777777" w:rsidR="004172D2" w:rsidRDefault="004172D2" w:rsidP="004172D2">
      <w:pPr>
        <w:rPr>
          <w:rFonts w:ascii="Verdana" w:hAnsi="Verdana" w:cs="Lucida Grande"/>
          <w:color w:val="000000"/>
          <w:sz w:val="20"/>
          <w:szCs w:val="20"/>
        </w:rPr>
      </w:pPr>
    </w:p>
    <w:p w14:paraId="2F244810" w14:textId="77777777" w:rsidR="004172D2" w:rsidRPr="004172D2" w:rsidRDefault="004172D2" w:rsidP="004172D2">
      <w:pPr>
        <w:rPr>
          <w:rFonts w:ascii="Verdana" w:hAnsi="Verdana" w:cs="Lucida Grande"/>
          <w:color w:val="000000"/>
          <w:sz w:val="20"/>
          <w:szCs w:val="20"/>
          <w:lang w:val="da-DK"/>
        </w:rPr>
      </w:pPr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Ildsteder leveres i </w:t>
      </w:r>
      <w:proofErr w:type="spellStart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>forskjellig</w:t>
      </w:r>
      <w:proofErr w:type="spellEnd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 form og dimensjon, med </w:t>
      </w:r>
      <w:proofErr w:type="spellStart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>ulike</w:t>
      </w:r>
      <w:proofErr w:type="spellEnd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 krav til </w:t>
      </w:r>
      <w:proofErr w:type="spellStart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>oppstilling</w:t>
      </w:r>
      <w:proofErr w:type="spellEnd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>basert</w:t>
      </w:r>
      <w:proofErr w:type="spellEnd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 på </w:t>
      </w:r>
      <w:proofErr w:type="spellStart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>gjeldende</w:t>
      </w:r>
      <w:proofErr w:type="spellEnd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 omgivelser. Produktet tilfredsstiller alle </w:t>
      </w:r>
      <w:proofErr w:type="spellStart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>gjeldende</w:t>
      </w:r>
      <w:proofErr w:type="spellEnd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 krav til </w:t>
      </w:r>
      <w:proofErr w:type="spellStart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>tett</w:t>
      </w:r>
      <w:proofErr w:type="spellEnd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>mot</w:t>
      </w:r>
      <w:proofErr w:type="spellEnd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>lekkasje</w:t>
      </w:r>
      <w:proofErr w:type="spellEnd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 av </w:t>
      </w:r>
      <w:proofErr w:type="spellStart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>røykgasser</w:t>
      </w:r>
      <w:proofErr w:type="spellEnd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 og kondens, </w:t>
      </w:r>
      <w:proofErr w:type="spellStart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>forutsatt</w:t>
      </w:r>
      <w:proofErr w:type="spellEnd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 at </w:t>
      </w:r>
      <w:proofErr w:type="spellStart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>installasjon</w:t>
      </w:r>
      <w:proofErr w:type="spellEnd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 er </w:t>
      </w:r>
      <w:proofErr w:type="spellStart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>utført</w:t>
      </w:r>
      <w:proofErr w:type="spellEnd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>ihht</w:t>
      </w:r>
      <w:proofErr w:type="spellEnd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 anvisninger.</w:t>
      </w:r>
    </w:p>
    <w:p w14:paraId="1DED530D" w14:textId="77777777" w:rsidR="004172D2" w:rsidRPr="004172D2" w:rsidRDefault="004172D2" w:rsidP="004172D2">
      <w:pPr>
        <w:rPr>
          <w:rFonts w:ascii="Verdana" w:hAnsi="Verdana" w:cs="Lucida Grande"/>
          <w:color w:val="000000"/>
          <w:sz w:val="20"/>
          <w:szCs w:val="20"/>
          <w:lang w:val="da-DK"/>
        </w:rPr>
      </w:pPr>
    </w:p>
    <w:p w14:paraId="3497DDE9" w14:textId="77777777" w:rsidR="004172D2" w:rsidRDefault="004172D2" w:rsidP="004172D2">
      <w:pPr>
        <w:pStyle w:val="Listeavsnitt"/>
        <w:numPr>
          <w:ilvl w:val="0"/>
          <w:numId w:val="2"/>
        </w:numPr>
        <w:rPr>
          <w:rFonts w:ascii="Verdana" w:hAnsi="Verdana" w:cs="Lucida Grande"/>
          <w:b/>
          <w:color w:val="000000"/>
          <w:sz w:val="20"/>
          <w:szCs w:val="20"/>
        </w:rPr>
      </w:pPr>
      <w:proofErr w:type="spellStart"/>
      <w:r>
        <w:rPr>
          <w:rFonts w:ascii="Verdana" w:hAnsi="Verdana" w:cs="Lucida Grande"/>
          <w:b/>
          <w:color w:val="000000"/>
          <w:sz w:val="20"/>
          <w:szCs w:val="20"/>
        </w:rPr>
        <w:t>Produkttype</w:t>
      </w:r>
      <w:proofErr w:type="spellEnd"/>
    </w:p>
    <w:p w14:paraId="4128F25C" w14:textId="77777777" w:rsidR="004172D2" w:rsidRDefault="004172D2" w:rsidP="004172D2">
      <w:pPr>
        <w:rPr>
          <w:rFonts w:ascii="Verdana" w:hAnsi="Verdana" w:cs="Lucida Grande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814"/>
      </w:tblGrid>
      <w:tr w:rsidR="004172D2" w14:paraId="71CDF59E" w14:textId="77777777" w:rsidTr="007D75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8E89" w14:textId="77777777" w:rsidR="004172D2" w:rsidRDefault="004172D2" w:rsidP="007D7525">
            <w:pPr>
              <w:rPr>
                <w:rFonts w:ascii="Verdana" w:hAnsi="Verdana" w:cs="Lucida Grande"/>
                <w:color w:val="000000"/>
                <w:sz w:val="20"/>
                <w:szCs w:val="20"/>
              </w:rPr>
            </w:pPr>
          </w:p>
        </w:tc>
        <w:tc>
          <w:tcPr>
            <w:tcW w:w="881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F6F2D0" w14:textId="77777777" w:rsidR="004172D2" w:rsidRDefault="004172D2" w:rsidP="007D7525">
            <w:pPr>
              <w:rPr>
                <w:rFonts w:ascii="Verdana" w:hAnsi="Verdana" w:cs="Lucida Grand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Lucida Grande"/>
                <w:color w:val="000000"/>
                <w:sz w:val="20"/>
                <w:szCs w:val="20"/>
              </w:rPr>
              <w:t>Frittstående</w:t>
            </w:r>
            <w:proofErr w:type="spellEnd"/>
            <w:r>
              <w:rPr>
                <w:rFonts w:ascii="Verdana" w:hAnsi="Verdana" w:cs="Lucida Grand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Lucida Grande"/>
                <w:color w:val="000000"/>
                <w:sz w:val="20"/>
                <w:szCs w:val="20"/>
              </w:rPr>
              <w:t>ildsted</w:t>
            </w:r>
            <w:proofErr w:type="spellEnd"/>
          </w:p>
        </w:tc>
      </w:tr>
      <w:tr w:rsidR="004172D2" w14:paraId="29E14150" w14:textId="77777777" w:rsidTr="007D75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A95C" w14:textId="77777777" w:rsidR="004172D2" w:rsidRDefault="004172D2" w:rsidP="007D7525">
            <w:pPr>
              <w:rPr>
                <w:rFonts w:ascii="Verdana" w:hAnsi="Verdana" w:cs="Lucida Grande"/>
                <w:color w:val="000000"/>
                <w:sz w:val="20"/>
                <w:szCs w:val="20"/>
              </w:rPr>
            </w:pPr>
            <w:r>
              <w:rPr>
                <w:rFonts w:ascii="Verdana" w:hAnsi="Verdana" w:cs="Lucida Grande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1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F1E4BF" w14:textId="77777777" w:rsidR="004172D2" w:rsidRDefault="004172D2" w:rsidP="007D7525">
            <w:pPr>
              <w:rPr>
                <w:rFonts w:ascii="Verdana" w:hAnsi="Verdana" w:cs="Lucida Grand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Lucida Grande"/>
                <w:color w:val="000000"/>
                <w:sz w:val="20"/>
                <w:szCs w:val="20"/>
              </w:rPr>
              <w:t>Innsats</w:t>
            </w:r>
            <w:proofErr w:type="spellEnd"/>
          </w:p>
        </w:tc>
      </w:tr>
      <w:tr w:rsidR="004172D2" w14:paraId="7E513D7D" w14:textId="77777777" w:rsidTr="007D75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704E" w14:textId="77777777" w:rsidR="004172D2" w:rsidRDefault="004172D2" w:rsidP="007D7525">
            <w:pPr>
              <w:rPr>
                <w:rFonts w:ascii="Verdana" w:hAnsi="Verdana" w:cs="Lucida Grande"/>
                <w:color w:val="000000"/>
                <w:sz w:val="20"/>
                <w:szCs w:val="20"/>
              </w:rPr>
            </w:pPr>
            <w:r>
              <w:rPr>
                <w:rFonts w:ascii="Verdana" w:hAnsi="Verdana" w:cs="Lucida Grande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1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483CCC" w14:textId="77777777" w:rsidR="004172D2" w:rsidRDefault="004172D2" w:rsidP="007D7525">
            <w:pPr>
              <w:rPr>
                <w:rFonts w:ascii="Verdana" w:hAnsi="Verdana" w:cs="Lucida Grand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Lucida Grande"/>
                <w:color w:val="000000"/>
                <w:sz w:val="20"/>
                <w:szCs w:val="20"/>
              </w:rPr>
              <w:t>Kassett</w:t>
            </w:r>
            <w:proofErr w:type="spellEnd"/>
          </w:p>
        </w:tc>
      </w:tr>
      <w:tr w:rsidR="004172D2" w14:paraId="36D15A5A" w14:textId="77777777" w:rsidTr="007D75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ED62" w14:textId="77777777" w:rsidR="004172D2" w:rsidRDefault="004172D2" w:rsidP="007D7525">
            <w:pPr>
              <w:rPr>
                <w:rFonts w:ascii="Verdana" w:hAnsi="Verdana" w:cs="Lucida Grande"/>
                <w:color w:val="000000"/>
                <w:sz w:val="20"/>
                <w:szCs w:val="20"/>
              </w:rPr>
            </w:pPr>
          </w:p>
        </w:tc>
        <w:tc>
          <w:tcPr>
            <w:tcW w:w="881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8F7D93" w14:textId="77777777" w:rsidR="004172D2" w:rsidRDefault="004172D2" w:rsidP="007D7525">
            <w:pPr>
              <w:rPr>
                <w:rFonts w:ascii="Verdana" w:hAnsi="Verdana" w:cs="Lucida Grand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Lucida Grande"/>
                <w:color w:val="000000"/>
                <w:sz w:val="20"/>
                <w:szCs w:val="20"/>
              </w:rPr>
              <w:t>Innsats</w:t>
            </w:r>
            <w:proofErr w:type="spellEnd"/>
            <w:r>
              <w:rPr>
                <w:rFonts w:ascii="Verdana" w:hAnsi="Verdana" w:cs="Lucida Grande"/>
                <w:color w:val="000000"/>
                <w:sz w:val="20"/>
                <w:szCs w:val="20"/>
              </w:rPr>
              <w:t xml:space="preserve"> med </w:t>
            </w:r>
            <w:proofErr w:type="spellStart"/>
            <w:r>
              <w:rPr>
                <w:rFonts w:ascii="Verdana" w:hAnsi="Verdana" w:cs="Lucida Grande"/>
                <w:color w:val="000000"/>
                <w:sz w:val="20"/>
                <w:szCs w:val="20"/>
              </w:rPr>
              <w:t>omramming</w:t>
            </w:r>
            <w:proofErr w:type="spellEnd"/>
          </w:p>
        </w:tc>
      </w:tr>
    </w:tbl>
    <w:p w14:paraId="18840265" w14:textId="77777777" w:rsidR="004172D2" w:rsidRDefault="004172D2" w:rsidP="004172D2">
      <w:pPr>
        <w:rPr>
          <w:rFonts w:ascii="Verdana" w:hAnsi="Verdana" w:cs="Lucida Grande"/>
          <w:color w:val="000000"/>
          <w:sz w:val="20"/>
          <w:szCs w:val="20"/>
        </w:rPr>
      </w:pPr>
    </w:p>
    <w:p w14:paraId="1B5C8C0C" w14:textId="77777777" w:rsidR="004172D2" w:rsidRDefault="004172D2" w:rsidP="004172D2">
      <w:pPr>
        <w:rPr>
          <w:rFonts w:ascii="Verdana" w:hAnsi="Verdana" w:cs="Lucida Grande"/>
          <w:color w:val="000000"/>
          <w:sz w:val="20"/>
          <w:szCs w:val="20"/>
        </w:rPr>
      </w:pPr>
    </w:p>
    <w:p w14:paraId="48757A68" w14:textId="77777777" w:rsidR="004172D2" w:rsidRDefault="004172D2" w:rsidP="004172D2">
      <w:pPr>
        <w:pStyle w:val="Listeavsnit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Typebetegnelse</w:t>
      </w:r>
      <w:proofErr w:type="spellEnd"/>
    </w:p>
    <w:p w14:paraId="5DE5BDA6" w14:textId="77777777" w:rsidR="004172D2" w:rsidRDefault="004172D2" w:rsidP="004172D2">
      <w:pPr>
        <w:pStyle w:val="Listeavsnitt"/>
        <w:ind w:left="360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4172D2" w14:paraId="3FF6013C" w14:textId="77777777" w:rsidTr="007D752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6949" w14:textId="77777777" w:rsidR="004172D2" w:rsidRDefault="004172D2" w:rsidP="007D7525">
            <w:pPr>
              <w:pStyle w:val="Listeavsnit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Scan 5000 –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serien</w:t>
            </w:r>
            <w:proofErr w:type="spellEnd"/>
          </w:p>
          <w:p w14:paraId="6B390982" w14:textId="77777777" w:rsidR="004172D2" w:rsidRDefault="004172D2" w:rsidP="007D7525">
            <w:pPr>
              <w:pStyle w:val="Listeavsnitt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062EA0F6" w14:textId="77777777" w:rsidR="004172D2" w:rsidRDefault="004172D2" w:rsidP="007D7525">
            <w:pPr>
              <w:pStyle w:val="Listeavsnitt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Består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av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følgende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utgaver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45E1C406" w14:textId="77777777" w:rsidR="004172D2" w:rsidRDefault="004172D2" w:rsidP="007D7525">
            <w:pPr>
              <w:pStyle w:val="Listeavsnit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Scan 5001</w:t>
            </w:r>
          </w:p>
          <w:p w14:paraId="0129FF0A" w14:textId="77777777" w:rsidR="004172D2" w:rsidRDefault="004172D2" w:rsidP="007D7525">
            <w:pPr>
              <w:pStyle w:val="Listeavsnit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Scan 5002</w:t>
            </w:r>
          </w:p>
          <w:p w14:paraId="4329C27A" w14:textId="77777777" w:rsidR="004172D2" w:rsidRDefault="004172D2" w:rsidP="007D7525">
            <w:pPr>
              <w:pStyle w:val="Listeavsnit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Scan 5003 FL / FR</w:t>
            </w:r>
          </w:p>
          <w:p w14:paraId="3416A3BB" w14:textId="77777777" w:rsidR="004172D2" w:rsidRDefault="004172D2" w:rsidP="007D7525">
            <w:pPr>
              <w:pStyle w:val="Listeavsnit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Scan 5004 FLR / FL / FR</w:t>
            </w:r>
          </w:p>
          <w:p w14:paraId="639400F7" w14:textId="77777777" w:rsidR="004172D2" w:rsidRDefault="004172D2" w:rsidP="007D7525">
            <w:pPr>
              <w:pStyle w:val="Listeavsnit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B9A3E27" w14:textId="77777777" w:rsidR="004172D2" w:rsidRDefault="004172D2" w:rsidP="004172D2">
      <w:pPr>
        <w:pStyle w:val="Listeavsnitt"/>
        <w:ind w:left="0"/>
        <w:rPr>
          <w:rFonts w:ascii="Verdana" w:hAnsi="Verdana"/>
          <w:sz w:val="20"/>
          <w:szCs w:val="20"/>
        </w:rPr>
      </w:pPr>
    </w:p>
    <w:p w14:paraId="474F3276" w14:textId="77777777" w:rsidR="004172D2" w:rsidRDefault="004172D2" w:rsidP="004172D2">
      <w:pPr>
        <w:pStyle w:val="Listeavsnitt"/>
        <w:ind w:left="0"/>
        <w:rPr>
          <w:rFonts w:ascii="Verdana" w:hAnsi="Verdana"/>
          <w:sz w:val="20"/>
          <w:szCs w:val="20"/>
        </w:rPr>
      </w:pPr>
    </w:p>
    <w:p w14:paraId="444FBFF8" w14:textId="77777777" w:rsidR="004172D2" w:rsidRDefault="004172D2" w:rsidP="004172D2">
      <w:pPr>
        <w:pStyle w:val="Listeavsnit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Produkt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og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materialinformasjon</w:t>
      </w:r>
      <w:proofErr w:type="spellEnd"/>
    </w:p>
    <w:p w14:paraId="42846489" w14:textId="77777777" w:rsidR="004172D2" w:rsidRDefault="004172D2" w:rsidP="004172D2">
      <w:pPr>
        <w:rPr>
          <w:rFonts w:ascii="Verdana" w:hAnsi="Verdana"/>
          <w:sz w:val="20"/>
          <w:szCs w:val="20"/>
        </w:rPr>
      </w:pPr>
    </w:p>
    <w:p w14:paraId="6C11B4A2" w14:textId="77777777" w:rsidR="004172D2" w:rsidRPr="004172D2" w:rsidRDefault="004172D2" w:rsidP="004172D2">
      <w:pPr>
        <w:ind w:left="2120" w:hanging="2120"/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>Forpakning:</w:t>
      </w:r>
      <w:r w:rsidRPr="004172D2">
        <w:rPr>
          <w:rFonts w:ascii="Verdana" w:hAnsi="Verdana"/>
          <w:sz w:val="20"/>
          <w:szCs w:val="20"/>
          <w:lang w:val="da-DK"/>
        </w:rPr>
        <w:tab/>
        <w:t xml:space="preserve">Produktets pakkematerialer består av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gjenvinnbart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materiell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. Beskyttelse materiale av celleskum, plast og stropper av plast behandles som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plastavfall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</w:p>
    <w:p w14:paraId="7E4B9505" w14:textId="77777777" w:rsidR="004172D2" w:rsidRPr="004172D2" w:rsidRDefault="004172D2" w:rsidP="004172D2">
      <w:pPr>
        <w:ind w:left="2120" w:hanging="2120"/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>Produkt:</w:t>
      </w:r>
      <w:r w:rsidRPr="004172D2">
        <w:rPr>
          <w:rFonts w:ascii="Verdana" w:hAnsi="Verdana"/>
          <w:sz w:val="20"/>
          <w:szCs w:val="20"/>
          <w:lang w:val="da-DK"/>
        </w:rPr>
        <w:tab/>
        <w:t xml:space="preserve">Produktets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bestanddeler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inneholder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ikke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mengder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av miljøgifter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utenfor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grenseverdier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satt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i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Parcom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/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Ospar-avtalen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. Se anbefaling i eget punkt under ”Behandling av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avfall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” ved kondemnering.</w:t>
      </w:r>
    </w:p>
    <w:p w14:paraId="34A0EFDB" w14:textId="77777777" w:rsidR="004172D2" w:rsidRPr="004172D2" w:rsidRDefault="004172D2" w:rsidP="004172D2">
      <w:pPr>
        <w:ind w:left="2120" w:hanging="2120"/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lastRenderedPageBreak/>
        <w:t>Produktdata:</w:t>
      </w:r>
      <w:r w:rsidRPr="004172D2">
        <w:rPr>
          <w:rFonts w:ascii="Verdana" w:hAnsi="Verdana"/>
          <w:sz w:val="20"/>
          <w:szCs w:val="20"/>
          <w:lang w:val="da-DK"/>
        </w:rPr>
        <w:tab/>
        <w:t xml:space="preserve">Se produktets manual for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opplysninger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om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vekt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,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installasjon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og reservedeler.</w:t>
      </w:r>
    </w:p>
    <w:p w14:paraId="1D1E74F6" w14:textId="77777777" w:rsidR="004172D2" w:rsidRPr="004172D2" w:rsidRDefault="004172D2" w:rsidP="004172D2">
      <w:pPr>
        <w:ind w:left="2120" w:hanging="2120"/>
        <w:rPr>
          <w:rFonts w:ascii="Verdana" w:hAnsi="Verdana"/>
          <w:sz w:val="20"/>
          <w:szCs w:val="20"/>
          <w:lang w:val="da-DK"/>
        </w:rPr>
      </w:pPr>
    </w:p>
    <w:p w14:paraId="3479B106" w14:textId="77777777" w:rsidR="004172D2" w:rsidRPr="004172D2" w:rsidRDefault="004172D2" w:rsidP="004172D2">
      <w:pPr>
        <w:ind w:left="2120" w:hanging="2120"/>
        <w:rPr>
          <w:rFonts w:ascii="Verdana" w:hAnsi="Verdana"/>
          <w:sz w:val="20"/>
          <w:szCs w:val="20"/>
          <w:lang w:val="da-DK"/>
        </w:rPr>
      </w:pPr>
    </w:p>
    <w:p w14:paraId="3B88FABD" w14:textId="77777777" w:rsidR="004172D2" w:rsidRDefault="004172D2" w:rsidP="004172D2">
      <w:pPr>
        <w:pStyle w:val="Listeavsnit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Emisjoner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og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miljøpåvirkning</w:t>
      </w:r>
      <w:proofErr w:type="spellEnd"/>
    </w:p>
    <w:p w14:paraId="1107EA0C" w14:textId="77777777" w:rsidR="004172D2" w:rsidRDefault="004172D2" w:rsidP="004172D2">
      <w:pPr>
        <w:ind w:left="2120" w:hanging="2120"/>
        <w:rPr>
          <w:rFonts w:ascii="Verdana" w:hAnsi="Verdana"/>
          <w:sz w:val="20"/>
          <w:szCs w:val="20"/>
        </w:rPr>
      </w:pPr>
    </w:p>
    <w:p w14:paraId="77AA897A" w14:textId="77777777" w:rsidR="004172D2" w:rsidRDefault="004172D2" w:rsidP="004172D2">
      <w:pPr>
        <w:ind w:left="2120" w:hanging="2120"/>
        <w:outlineLvl w:val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Utslipp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til</w:t>
      </w:r>
      <w:proofErr w:type="spellEnd"/>
      <w:r>
        <w:rPr>
          <w:rFonts w:ascii="Verdana" w:hAnsi="Verdana"/>
          <w:sz w:val="20"/>
          <w:szCs w:val="20"/>
        </w:rPr>
        <w:t xml:space="preserve"> rom:</w:t>
      </w:r>
      <w:r>
        <w:rPr>
          <w:rFonts w:ascii="Verdana" w:hAnsi="Verdana"/>
          <w:sz w:val="20"/>
          <w:szCs w:val="20"/>
        </w:rPr>
        <w:tab/>
        <w:t>Ingen</w:t>
      </w:r>
    </w:p>
    <w:p w14:paraId="6468F339" w14:textId="77777777" w:rsidR="004172D2" w:rsidRDefault="004172D2" w:rsidP="004172D2">
      <w:pPr>
        <w:ind w:left="2120" w:hanging="2120"/>
        <w:rPr>
          <w:rFonts w:ascii="Verdana" w:hAnsi="Verdana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385"/>
      </w:tblGrid>
      <w:tr w:rsidR="004172D2" w:rsidRPr="004172D2" w14:paraId="469B380C" w14:textId="77777777" w:rsidTr="007D7525">
        <w:trPr>
          <w:trHeight w:val="192"/>
        </w:trPr>
        <w:tc>
          <w:tcPr>
            <w:tcW w:w="893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947ACBF" w14:textId="77777777" w:rsidR="004172D2" w:rsidRPr="004172D2" w:rsidRDefault="004172D2" w:rsidP="007D7525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 xml:space="preserve">Tilfredsstiller Norske </w:t>
            </w:r>
            <w:proofErr w:type="spellStart"/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>utslippskrav</w:t>
            </w:r>
            <w:proofErr w:type="spellEnd"/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>ihht</w:t>
            </w:r>
            <w:proofErr w:type="spellEnd"/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 xml:space="preserve"> NS 3059. Kravene er </w:t>
            </w:r>
            <w:proofErr w:type="spellStart"/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>basert</w:t>
            </w:r>
            <w:proofErr w:type="spellEnd"/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 xml:space="preserve"> på måling av </w:t>
            </w:r>
            <w:proofErr w:type="spellStart"/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>partikkelmengden</w:t>
            </w:r>
            <w:proofErr w:type="spellEnd"/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 xml:space="preserve"> i </w:t>
            </w:r>
            <w:proofErr w:type="spellStart"/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>røykgassene</w:t>
            </w:r>
            <w:proofErr w:type="spellEnd"/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>ihht</w:t>
            </w:r>
            <w:proofErr w:type="spellEnd"/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 xml:space="preserve"> NS 3058.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AE976" w14:textId="77777777" w:rsidR="004172D2" w:rsidRPr="004172D2" w:rsidRDefault="004172D2" w:rsidP="007D7525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4172D2" w14:paraId="623CC41E" w14:textId="77777777" w:rsidTr="007D7525">
        <w:trPr>
          <w:trHeight w:val="1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1F894" w14:textId="77777777" w:rsidR="004172D2" w:rsidRPr="004172D2" w:rsidRDefault="004172D2" w:rsidP="007D7525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B6A25E5" w14:textId="77777777"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4172D2" w:rsidRPr="004172D2" w14:paraId="56E2F804" w14:textId="77777777" w:rsidTr="007D7525">
        <w:tc>
          <w:tcPr>
            <w:tcW w:w="893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503C8B8A" w14:textId="77777777" w:rsidR="004172D2" w:rsidRPr="004172D2" w:rsidRDefault="004172D2" w:rsidP="007D7525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 xml:space="preserve">Det foreligger ingen </w:t>
            </w:r>
            <w:proofErr w:type="spellStart"/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>miljødeklarasjon</w:t>
            </w:r>
            <w:proofErr w:type="spellEnd"/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 xml:space="preserve"> på dette produktet.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C20267" w14:textId="77777777" w:rsidR="004172D2" w:rsidRPr="004172D2" w:rsidRDefault="004172D2" w:rsidP="007D7525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4172D2" w14:paraId="3BD6DD7A" w14:textId="77777777" w:rsidTr="007D7525">
        <w:tc>
          <w:tcPr>
            <w:tcW w:w="893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5C51A00C" w14:textId="77777777"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Svanemerket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produkt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275CA18" w14:textId="77777777"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CFB543B" w14:textId="77777777" w:rsidR="004172D2" w:rsidRDefault="004172D2" w:rsidP="004172D2">
      <w:pPr>
        <w:ind w:left="2120" w:hanging="2120"/>
        <w:rPr>
          <w:rFonts w:ascii="Verdana" w:hAnsi="Verdana"/>
          <w:sz w:val="20"/>
          <w:szCs w:val="20"/>
        </w:rPr>
      </w:pPr>
    </w:p>
    <w:p w14:paraId="10DB3D25" w14:textId="77777777" w:rsidR="004172D2" w:rsidRDefault="004172D2" w:rsidP="004172D2">
      <w:pPr>
        <w:rPr>
          <w:rFonts w:ascii="Verdana" w:hAnsi="Verdana"/>
          <w:i/>
          <w:sz w:val="20"/>
          <w:szCs w:val="20"/>
        </w:rPr>
      </w:pPr>
      <w:proofErr w:type="spellStart"/>
      <w:r>
        <w:rPr>
          <w:rFonts w:ascii="Verdana" w:hAnsi="Verdana"/>
          <w:i/>
          <w:sz w:val="20"/>
          <w:szCs w:val="20"/>
        </w:rPr>
        <w:t>Kommentarer</w:t>
      </w:r>
      <w:proofErr w:type="spellEnd"/>
      <w:r>
        <w:rPr>
          <w:rFonts w:ascii="Verdana" w:hAnsi="Verdana"/>
          <w:i/>
          <w:sz w:val="20"/>
          <w:szCs w:val="20"/>
        </w:rPr>
        <w:t>:</w:t>
      </w:r>
    </w:p>
    <w:p w14:paraId="45C56286" w14:textId="77777777"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 xml:space="preserve">Scan har som mål å ligge i verdenstoppen når det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gjelder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miljøvennlig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ildstedsteknologi. Ren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forbrenning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betyr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at ildstedet har et dobbelt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forbrenningssystem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som omdanner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opptil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90 % av gassene og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partiklene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i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røyken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til varme ved korrekt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operasjon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(se manual).</w:t>
      </w:r>
      <w:r w:rsidRPr="004172D2">
        <w:rPr>
          <w:rFonts w:ascii="Verdana" w:hAnsi="Verdana"/>
          <w:sz w:val="20"/>
          <w:szCs w:val="20"/>
          <w:lang w:val="da-DK"/>
        </w:rPr>
        <w:br/>
        <w:t xml:space="preserve">Se produktets manual eller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godkjenningsskilt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for angivelse av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prosentvis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partikkelutslipp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</w:p>
    <w:p w14:paraId="40617D5B" w14:textId="77777777"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14:paraId="7712DB41" w14:textId="77777777" w:rsidR="004172D2" w:rsidRDefault="004172D2" w:rsidP="004172D2">
      <w:pPr>
        <w:pStyle w:val="Listeavsnit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Montering</w:t>
      </w:r>
      <w:proofErr w:type="spellEnd"/>
    </w:p>
    <w:p w14:paraId="29724C98" w14:textId="77777777" w:rsidR="004172D2" w:rsidRDefault="004172D2" w:rsidP="004172D2">
      <w:pPr>
        <w:rPr>
          <w:rFonts w:ascii="Verdana" w:hAnsi="Verdana"/>
          <w:sz w:val="20"/>
          <w:szCs w:val="20"/>
        </w:rPr>
      </w:pPr>
    </w:p>
    <w:p w14:paraId="20F11FFD" w14:textId="77777777"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 xml:space="preserve">Produktets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egenvekt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, samt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eventuell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vekt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overført fra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stålpipe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(dersom dette er tilknyttet) må kalkuleres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mot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byggets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dimensjonering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av bjelkelag/bæreevne. Ildstedet skal monteres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ihht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.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angitte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oppstillingsvilkår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i produktets tilhørende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installasjonsmanual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</w:p>
    <w:p w14:paraId="5D64EC4C" w14:textId="77777777"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 xml:space="preserve">Montering av ildsteder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krever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ingen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søknad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men skal meldes til kommunens </w:t>
      </w:r>
      <w:r w:rsidRPr="004172D2">
        <w:rPr>
          <w:rFonts w:ascii="Verdana" w:hAnsi="Verdana"/>
          <w:sz w:val="20"/>
          <w:szCs w:val="20"/>
          <w:lang w:val="da-DK"/>
        </w:rPr>
        <w:br/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Brann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og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Feiervesen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</w:p>
    <w:p w14:paraId="03CA1314" w14:textId="77777777"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 xml:space="preserve">Tilknytning av ildsteder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krever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spesialtilpasset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tilkoblingsdel, se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monteringsveiledning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</w:p>
    <w:p w14:paraId="7A4A9637" w14:textId="77777777"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14:paraId="1A71C5C7" w14:textId="77777777" w:rsidR="004172D2" w:rsidRDefault="004172D2" w:rsidP="004172D2">
      <w:pPr>
        <w:pStyle w:val="Listeavsnit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Idriftsettelse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og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operasjon</w:t>
      </w:r>
      <w:proofErr w:type="spellEnd"/>
    </w:p>
    <w:p w14:paraId="19BD1845" w14:textId="77777777" w:rsidR="004172D2" w:rsidRDefault="004172D2" w:rsidP="004172D2">
      <w:pPr>
        <w:rPr>
          <w:rFonts w:ascii="Verdana" w:hAnsi="Verdana"/>
          <w:sz w:val="20"/>
          <w:szCs w:val="20"/>
        </w:rPr>
      </w:pPr>
    </w:p>
    <w:p w14:paraId="0658D2A8" w14:textId="77777777"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proofErr w:type="spellStart"/>
      <w:r w:rsidRPr="004172D2">
        <w:rPr>
          <w:rFonts w:ascii="Verdana" w:hAnsi="Verdana"/>
          <w:sz w:val="20"/>
          <w:szCs w:val="20"/>
          <w:lang w:val="da-DK"/>
        </w:rPr>
        <w:t>Førstegangsbruk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:</w:t>
      </w:r>
      <w:r w:rsidRPr="004172D2">
        <w:rPr>
          <w:rFonts w:ascii="Verdana" w:hAnsi="Verdana"/>
          <w:sz w:val="20"/>
          <w:szCs w:val="20"/>
          <w:lang w:val="da-DK"/>
        </w:rPr>
        <w:tab/>
      </w:r>
      <w:r w:rsidRPr="004172D2">
        <w:rPr>
          <w:rFonts w:ascii="Verdana" w:hAnsi="Verdana"/>
          <w:sz w:val="20"/>
          <w:szCs w:val="20"/>
          <w:lang w:val="da-DK"/>
        </w:rPr>
        <w:tab/>
      </w:r>
      <w:r>
        <w:rPr>
          <w:rFonts w:ascii="Verdana" w:hAnsi="Verdana"/>
          <w:sz w:val="20"/>
          <w:szCs w:val="20"/>
          <w:lang w:val="da-DK"/>
        </w:rPr>
        <w:tab/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Forsiktig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fyring anbefales de første gangene.</w:t>
      </w:r>
    </w:p>
    <w:p w14:paraId="1896245E" w14:textId="77777777"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proofErr w:type="spellStart"/>
      <w:r w:rsidRPr="004172D2">
        <w:rPr>
          <w:rFonts w:ascii="Verdana" w:hAnsi="Verdana"/>
          <w:sz w:val="20"/>
          <w:szCs w:val="20"/>
          <w:lang w:val="da-DK"/>
        </w:rPr>
        <w:t>Normalbruk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:</w:t>
      </w:r>
      <w:r w:rsidRPr="004172D2">
        <w:rPr>
          <w:rFonts w:ascii="Verdana" w:hAnsi="Verdana"/>
          <w:sz w:val="20"/>
          <w:szCs w:val="20"/>
          <w:lang w:val="da-DK"/>
        </w:rPr>
        <w:tab/>
      </w:r>
      <w:r w:rsidRPr="004172D2">
        <w:rPr>
          <w:rFonts w:ascii="Verdana" w:hAnsi="Verdana"/>
          <w:sz w:val="20"/>
          <w:szCs w:val="20"/>
          <w:lang w:val="da-DK"/>
        </w:rPr>
        <w:tab/>
      </w:r>
      <w:r w:rsidRPr="004172D2">
        <w:rPr>
          <w:rFonts w:ascii="Verdana" w:hAnsi="Verdana"/>
          <w:sz w:val="20"/>
          <w:szCs w:val="20"/>
          <w:lang w:val="da-DK"/>
        </w:rPr>
        <w:tab/>
      </w:r>
      <w:r>
        <w:rPr>
          <w:rFonts w:ascii="Verdana" w:hAnsi="Verdana"/>
          <w:sz w:val="20"/>
          <w:szCs w:val="20"/>
          <w:lang w:val="da-DK"/>
        </w:rPr>
        <w:tab/>
      </w:r>
      <w:r w:rsidRPr="004172D2">
        <w:rPr>
          <w:rFonts w:ascii="Verdana" w:hAnsi="Verdana"/>
          <w:sz w:val="20"/>
          <w:szCs w:val="20"/>
          <w:lang w:val="da-DK"/>
        </w:rPr>
        <w:t xml:space="preserve">Fyr med god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trekk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og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tørr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ved i ildstedet.</w:t>
      </w:r>
    </w:p>
    <w:p w14:paraId="52FDD981" w14:textId="77777777" w:rsidR="004172D2" w:rsidRPr="004172D2" w:rsidRDefault="004172D2" w:rsidP="004172D2">
      <w:pPr>
        <w:ind w:left="2832" w:hanging="2832"/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>Faremomenter:</w:t>
      </w:r>
      <w:r w:rsidRPr="004172D2">
        <w:rPr>
          <w:rFonts w:ascii="Verdana" w:hAnsi="Verdana"/>
          <w:sz w:val="20"/>
          <w:szCs w:val="20"/>
          <w:lang w:val="da-DK"/>
        </w:rPr>
        <w:tab/>
      </w:r>
      <w:r>
        <w:rPr>
          <w:rFonts w:ascii="Verdana" w:hAnsi="Verdana"/>
          <w:sz w:val="20"/>
          <w:szCs w:val="20"/>
          <w:lang w:val="da-DK"/>
        </w:rPr>
        <w:tab/>
      </w:r>
      <w:r>
        <w:rPr>
          <w:rFonts w:ascii="Verdana" w:hAnsi="Verdana"/>
          <w:sz w:val="20"/>
          <w:szCs w:val="20"/>
          <w:lang w:val="da-DK"/>
        </w:rPr>
        <w:tab/>
      </w:r>
      <w:r w:rsidRPr="004172D2">
        <w:rPr>
          <w:rFonts w:ascii="Verdana" w:hAnsi="Verdana"/>
          <w:sz w:val="20"/>
          <w:szCs w:val="20"/>
          <w:lang w:val="da-DK"/>
        </w:rPr>
        <w:t xml:space="preserve">Ingen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spesielle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faremomenter ved normal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bruk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/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installasjon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</w:p>
    <w:p w14:paraId="6F8DFBE8" w14:textId="77777777"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proofErr w:type="spellStart"/>
      <w:r w:rsidRPr="004172D2">
        <w:rPr>
          <w:rFonts w:ascii="Verdana" w:hAnsi="Verdana"/>
          <w:sz w:val="20"/>
          <w:szCs w:val="20"/>
          <w:lang w:val="da-DK"/>
        </w:rPr>
        <w:t>Operasjon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:</w:t>
      </w:r>
      <w:r w:rsidRPr="004172D2">
        <w:rPr>
          <w:rFonts w:ascii="Verdana" w:hAnsi="Verdana"/>
          <w:sz w:val="20"/>
          <w:szCs w:val="20"/>
          <w:lang w:val="da-DK"/>
        </w:rPr>
        <w:tab/>
      </w:r>
      <w:r w:rsidRPr="004172D2">
        <w:rPr>
          <w:rFonts w:ascii="Verdana" w:hAnsi="Verdana"/>
          <w:sz w:val="20"/>
          <w:szCs w:val="20"/>
          <w:lang w:val="da-DK"/>
        </w:rPr>
        <w:tab/>
      </w:r>
      <w:r w:rsidRPr="004172D2">
        <w:rPr>
          <w:rFonts w:ascii="Verdana" w:hAnsi="Verdana"/>
          <w:sz w:val="20"/>
          <w:szCs w:val="20"/>
          <w:lang w:val="da-DK"/>
        </w:rPr>
        <w:tab/>
      </w:r>
      <w:r>
        <w:rPr>
          <w:rFonts w:ascii="Verdana" w:hAnsi="Verdana"/>
          <w:sz w:val="20"/>
          <w:szCs w:val="20"/>
          <w:lang w:val="da-DK"/>
        </w:rPr>
        <w:tab/>
      </w:r>
      <w:r w:rsidRPr="004172D2">
        <w:rPr>
          <w:rFonts w:ascii="Verdana" w:hAnsi="Verdana"/>
          <w:sz w:val="20"/>
          <w:szCs w:val="20"/>
          <w:lang w:val="da-DK"/>
        </w:rPr>
        <w:t>Se ildstedets manual</w:t>
      </w:r>
    </w:p>
    <w:p w14:paraId="3505EF83" w14:textId="77777777"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>Produktet skal ikke benyttes til ulmefyring og rundfyring.</w:t>
      </w:r>
    </w:p>
    <w:p w14:paraId="3FC254B9" w14:textId="77777777"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14:paraId="1D3918C6" w14:textId="77777777"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proofErr w:type="spellStart"/>
      <w:r w:rsidRPr="004172D2">
        <w:rPr>
          <w:rFonts w:ascii="Verdana" w:hAnsi="Verdana"/>
          <w:sz w:val="20"/>
          <w:szCs w:val="20"/>
          <w:lang w:val="da-DK"/>
        </w:rPr>
        <w:t>Forutsetningen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for at ildstedet kan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tas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i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bruk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, er at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installasjonen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er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utført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ifølge norsk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regelverk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. Etter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installasjon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plikter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eier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å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utfylle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et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meldeskjema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om at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nytt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ildsted er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installert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og sørge for at kopi sendes kommunens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Brann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og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Feiervesen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  <w:r w:rsidRPr="004172D2">
        <w:rPr>
          <w:rFonts w:ascii="Verdana" w:hAnsi="Verdana"/>
          <w:sz w:val="20"/>
          <w:szCs w:val="20"/>
          <w:lang w:val="da-DK"/>
        </w:rPr>
        <w:br/>
        <w:t>Ta godt vare på originalen da denne er et verdipapir for boligen.</w:t>
      </w:r>
    </w:p>
    <w:p w14:paraId="3278160F" w14:textId="77777777"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 xml:space="preserve">Dette vil være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avgjørende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for om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Scans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reklamasjonsbestemmelser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skal være </w:t>
      </w:r>
      <w:r w:rsidRPr="004172D2">
        <w:rPr>
          <w:rFonts w:ascii="Verdana" w:hAnsi="Verdana"/>
          <w:sz w:val="20"/>
          <w:szCs w:val="20"/>
          <w:lang w:val="da-DK"/>
        </w:rPr>
        <w:br/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gjeldende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for produktet.</w:t>
      </w:r>
    </w:p>
    <w:p w14:paraId="43F304C8" w14:textId="77777777"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14:paraId="5D0B437F" w14:textId="77777777" w:rsidR="004172D2" w:rsidRDefault="004172D2" w:rsidP="004172D2">
      <w:pPr>
        <w:pStyle w:val="Listeavsnit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Bruksområde</w:t>
      </w:r>
      <w:proofErr w:type="spellEnd"/>
    </w:p>
    <w:p w14:paraId="14294CFC" w14:textId="77777777" w:rsidR="004172D2" w:rsidRDefault="004172D2" w:rsidP="004172D2">
      <w:pPr>
        <w:rPr>
          <w:rFonts w:ascii="Verdana" w:hAnsi="Verdana"/>
          <w:sz w:val="20"/>
          <w:szCs w:val="20"/>
        </w:rPr>
      </w:pPr>
    </w:p>
    <w:p w14:paraId="0F7B1DF7" w14:textId="77777777" w:rsidR="004172D2" w:rsidRPr="004172D2" w:rsidRDefault="004172D2" w:rsidP="004172D2">
      <w:pPr>
        <w:outlineLvl w:val="0"/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 xml:space="preserve">Produktet er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konstruert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og testet for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forbrenning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av ved.</w:t>
      </w:r>
    </w:p>
    <w:p w14:paraId="01394BF9" w14:textId="77777777"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14:paraId="0E244EA0" w14:textId="77777777" w:rsidR="004172D2" w:rsidRDefault="004172D2" w:rsidP="004172D2">
      <w:pPr>
        <w:pStyle w:val="Listeavsnit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Reparasjoner</w:t>
      </w:r>
      <w:proofErr w:type="spellEnd"/>
    </w:p>
    <w:p w14:paraId="21E90853" w14:textId="77777777" w:rsidR="004172D2" w:rsidRDefault="004172D2" w:rsidP="004172D2">
      <w:pPr>
        <w:rPr>
          <w:rFonts w:ascii="Verdana" w:hAnsi="Verdana"/>
          <w:sz w:val="20"/>
          <w:szCs w:val="20"/>
        </w:rPr>
      </w:pPr>
    </w:p>
    <w:p w14:paraId="03F11FFA" w14:textId="77777777"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proofErr w:type="spellStart"/>
      <w:r w:rsidRPr="004172D2">
        <w:rPr>
          <w:rFonts w:ascii="Verdana" w:hAnsi="Verdana"/>
          <w:sz w:val="20"/>
          <w:szCs w:val="20"/>
          <w:lang w:val="da-DK"/>
        </w:rPr>
        <w:t>Reparasjoner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skal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utføres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av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fagpersonell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</w:p>
    <w:p w14:paraId="54645E0C" w14:textId="77777777"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lastRenderedPageBreak/>
        <w:t xml:space="preserve">Bytte av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brennplater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og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hvelv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kan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utføres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av kyndig person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ihht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. manualens anvisninger. </w:t>
      </w:r>
      <w:r w:rsidRPr="004172D2">
        <w:rPr>
          <w:rFonts w:ascii="Verdana" w:hAnsi="Verdana"/>
          <w:sz w:val="20"/>
          <w:szCs w:val="20"/>
          <w:lang w:val="da-DK"/>
        </w:rPr>
        <w:br/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Scans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reservedelspolicy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dekker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relevante reservedeler i 10 år. </w:t>
      </w:r>
      <w:r w:rsidRPr="004172D2">
        <w:rPr>
          <w:rFonts w:ascii="Verdana" w:hAnsi="Verdana"/>
          <w:sz w:val="20"/>
          <w:szCs w:val="20"/>
          <w:lang w:val="da-DK"/>
        </w:rPr>
        <w:br/>
        <w:t>Ta kontakt med forhandler for bestilling.</w:t>
      </w:r>
    </w:p>
    <w:p w14:paraId="2978D89A" w14:textId="77777777"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14:paraId="1C1A4CD6" w14:textId="77777777"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14:paraId="38026CC2" w14:textId="77777777" w:rsidR="004172D2" w:rsidRDefault="004172D2" w:rsidP="004172D2">
      <w:pPr>
        <w:pStyle w:val="Listeavsnit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Endring</w:t>
      </w:r>
      <w:proofErr w:type="spellEnd"/>
    </w:p>
    <w:p w14:paraId="50131F19" w14:textId="77777777" w:rsidR="004172D2" w:rsidRDefault="004172D2" w:rsidP="004172D2">
      <w:pPr>
        <w:rPr>
          <w:rFonts w:ascii="Verdana" w:hAnsi="Verdana"/>
          <w:sz w:val="20"/>
          <w:szCs w:val="20"/>
        </w:rPr>
      </w:pPr>
    </w:p>
    <w:p w14:paraId="089CED02" w14:textId="77777777"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 xml:space="preserve">Ved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endring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av produkt, vil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Scans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reklamasjonsbestemmelser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bortfalle.</w:t>
      </w:r>
    </w:p>
    <w:p w14:paraId="073D20EC" w14:textId="77777777"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14:paraId="4F24C43E" w14:textId="77777777" w:rsidR="004172D2" w:rsidRDefault="004172D2" w:rsidP="004172D2">
      <w:pPr>
        <w:pStyle w:val="Listeavsnit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Rengjøring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og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vedlikehold</w:t>
      </w:r>
      <w:proofErr w:type="spellEnd"/>
    </w:p>
    <w:p w14:paraId="50895571" w14:textId="77777777" w:rsidR="004172D2" w:rsidRDefault="004172D2" w:rsidP="004172D2">
      <w:pPr>
        <w:rPr>
          <w:rFonts w:ascii="Verdana" w:hAnsi="Verdana"/>
          <w:sz w:val="20"/>
          <w:szCs w:val="20"/>
        </w:rPr>
      </w:pPr>
    </w:p>
    <w:p w14:paraId="3F9F9E80" w14:textId="77777777" w:rsidR="004172D2" w:rsidRPr="004172D2" w:rsidRDefault="004172D2" w:rsidP="004172D2">
      <w:pPr>
        <w:ind w:left="2832" w:hanging="2832"/>
        <w:rPr>
          <w:rFonts w:ascii="Verdana" w:hAnsi="Verdana"/>
          <w:sz w:val="20"/>
          <w:szCs w:val="20"/>
          <w:lang w:val="da-DK"/>
        </w:rPr>
      </w:pPr>
      <w:proofErr w:type="spellStart"/>
      <w:r w:rsidRPr="004172D2">
        <w:rPr>
          <w:rFonts w:ascii="Verdana" w:hAnsi="Verdana"/>
          <w:sz w:val="20"/>
          <w:szCs w:val="20"/>
          <w:lang w:val="da-DK"/>
        </w:rPr>
        <w:t>Vedlikehold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:</w:t>
      </w:r>
      <w:r w:rsidRPr="004172D2">
        <w:rPr>
          <w:rFonts w:ascii="Verdana" w:hAnsi="Verdana"/>
          <w:sz w:val="20"/>
          <w:szCs w:val="20"/>
          <w:lang w:val="da-DK"/>
        </w:rPr>
        <w:tab/>
      </w:r>
      <w:r>
        <w:rPr>
          <w:rFonts w:ascii="Verdana" w:hAnsi="Verdana"/>
          <w:sz w:val="20"/>
          <w:szCs w:val="20"/>
          <w:lang w:val="da-DK"/>
        </w:rPr>
        <w:tab/>
      </w:r>
      <w:r>
        <w:rPr>
          <w:rFonts w:ascii="Verdana" w:hAnsi="Verdana"/>
          <w:sz w:val="20"/>
          <w:szCs w:val="20"/>
          <w:lang w:val="da-DK"/>
        </w:rPr>
        <w:tab/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Feies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årlig eller i samsvar med lokal, kommunal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feieinstruks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</w:p>
    <w:p w14:paraId="69907528" w14:textId="77777777" w:rsidR="004172D2" w:rsidRPr="004172D2" w:rsidRDefault="004172D2" w:rsidP="004172D2">
      <w:pPr>
        <w:ind w:left="3600" w:hanging="3600"/>
        <w:rPr>
          <w:rFonts w:ascii="Verdana" w:hAnsi="Verdana"/>
          <w:sz w:val="20"/>
          <w:szCs w:val="20"/>
          <w:lang w:val="da-DK"/>
        </w:rPr>
      </w:pPr>
      <w:proofErr w:type="spellStart"/>
      <w:r w:rsidRPr="004172D2">
        <w:rPr>
          <w:rFonts w:ascii="Verdana" w:hAnsi="Verdana"/>
          <w:sz w:val="20"/>
          <w:szCs w:val="20"/>
          <w:lang w:val="da-DK"/>
        </w:rPr>
        <w:t>Rengjøring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-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innvendig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:</w:t>
      </w:r>
      <w:r w:rsidRPr="004172D2">
        <w:rPr>
          <w:rFonts w:ascii="Verdana" w:hAnsi="Verdana"/>
          <w:sz w:val="20"/>
          <w:szCs w:val="20"/>
          <w:lang w:val="da-DK"/>
        </w:rPr>
        <w:tab/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Fjerning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av aske må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gjøres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frekvent,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hyppighet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avhengig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av produktets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oppbygging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</w:p>
    <w:p w14:paraId="65EB6582" w14:textId="77777777" w:rsidR="004172D2" w:rsidRPr="004172D2" w:rsidRDefault="004172D2" w:rsidP="004172D2">
      <w:pPr>
        <w:ind w:left="2120" w:hanging="2120"/>
        <w:rPr>
          <w:rFonts w:ascii="Verdana" w:hAnsi="Verdana"/>
          <w:sz w:val="20"/>
          <w:szCs w:val="20"/>
          <w:lang w:val="da-DK"/>
        </w:rPr>
      </w:pPr>
      <w:proofErr w:type="spellStart"/>
      <w:r w:rsidRPr="004172D2">
        <w:rPr>
          <w:rFonts w:ascii="Verdana" w:hAnsi="Verdana"/>
          <w:sz w:val="20"/>
          <w:szCs w:val="20"/>
          <w:lang w:val="da-DK"/>
        </w:rPr>
        <w:t>Rengjøring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glass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:</w:t>
      </w:r>
      <w:r w:rsidRPr="004172D2">
        <w:rPr>
          <w:rFonts w:ascii="Verdana" w:hAnsi="Verdana"/>
          <w:sz w:val="20"/>
          <w:szCs w:val="20"/>
          <w:lang w:val="da-DK"/>
        </w:rPr>
        <w:tab/>
      </w:r>
      <w:r w:rsidRPr="004172D2">
        <w:rPr>
          <w:rFonts w:ascii="Verdana" w:hAnsi="Verdana"/>
          <w:sz w:val="20"/>
          <w:szCs w:val="20"/>
          <w:lang w:val="da-DK"/>
        </w:rPr>
        <w:tab/>
      </w:r>
      <w:r w:rsidRPr="004172D2">
        <w:rPr>
          <w:rFonts w:ascii="Verdana" w:hAnsi="Verdana"/>
          <w:sz w:val="20"/>
          <w:szCs w:val="20"/>
          <w:lang w:val="da-DK"/>
        </w:rPr>
        <w:tab/>
      </w:r>
      <w:r>
        <w:rPr>
          <w:rFonts w:ascii="Verdana" w:hAnsi="Verdana"/>
          <w:sz w:val="20"/>
          <w:szCs w:val="20"/>
          <w:lang w:val="da-DK"/>
        </w:rPr>
        <w:tab/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Ihht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manualens anvisninger</w:t>
      </w:r>
    </w:p>
    <w:p w14:paraId="12A20E3C" w14:textId="77777777" w:rsidR="004172D2" w:rsidRPr="004172D2" w:rsidRDefault="004172D2" w:rsidP="004172D2">
      <w:pPr>
        <w:ind w:left="2120" w:hanging="2120"/>
        <w:rPr>
          <w:rFonts w:ascii="Verdana" w:hAnsi="Verdana"/>
          <w:sz w:val="20"/>
          <w:szCs w:val="20"/>
          <w:lang w:val="da-DK"/>
        </w:rPr>
      </w:pPr>
      <w:proofErr w:type="spellStart"/>
      <w:r w:rsidRPr="004172D2">
        <w:rPr>
          <w:rFonts w:ascii="Verdana" w:hAnsi="Verdana"/>
          <w:sz w:val="20"/>
          <w:szCs w:val="20"/>
          <w:lang w:val="da-DK"/>
        </w:rPr>
        <w:t>Rengjøring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utvendig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:</w:t>
      </w:r>
      <w:r w:rsidRPr="004172D2">
        <w:rPr>
          <w:rFonts w:ascii="Verdana" w:hAnsi="Verdana"/>
          <w:sz w:val="20"/>
          <w:szCs w:val="20"/>
          <w:lang w:val="da-DK"/>
        </w:rPr>
        <w:tab/>
      </w:r>
      <w:r>
        <w:rPr>
          <w:rFonts w:ascii="Verdana" w:hAnsi="Verdana"/>
          <w:sz w:val="20"/>
          <w:szCs w:val="20"/>
          <w:lang w:val="da-DK"/>
        </w:rPr>
        <w:tab/>
      </w:r>
      <w:r>
        <w:rPr>
          <w:rFonts w:ascii="Verdana" w:hAnsi="Verdana"/>
          <w:sz w:val="20"/>
          <w:szCs w:val="20"/>
          <w:lang w:val="da-DK"/>
        </w:rPr>
        <w:tab/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Ihht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manualens anvisninger</w:t>
      </w:r>
    </w:p>
    <w:p w14:paraId="6E08DDC0" w14:textId="77777777" w:rsidR="004172D2" w:rsidRPr="004172D2" w:rsidRDefault="004172D2" w:rsidP="004172D2">
      <w:pPr>
        <w:ind w:left="2120" w:hanging="2120"/>
        <w:rPr>
          <w:rFonts w:ascii="Verdana" w:hAnsi="Verdana"/>
          <w:sz w:val="20"/>
          <w:szCs w:val="20"/>
          <w:lang w:val="da-DK"/>
        </w:rPr>
      </w:pPr>
    </w:p>
    <w:p w14:paraId="652FF34D" w14:textId="77777777" w:rsidR="004172D2" w:rsidRPr="004172D2" w:rsidRDefault="004172D2" w:rsidP="004172D2">
      <w:pPr>
        <w:pStyle w:val="Listeavsnitt"/>
        <w:numPr>
          <w:ilvl w:val="0"/>
          <w:numId w:val="2"/>
        </w:numPr>
        <w:rPr>
          <w:rFonts w:ascii="Verdana" w:hAnsi="Verdana"/>
          <w:b/>
          <w:sz w:val="20"/>
          <w:szCs w:val="20"/>
          <w:lang w:val="da-DK"/>
        </w:rPr>
      </w:pPr>
      <w:proofErr w:type="spellStart"/>
      <w:r w:rsidRPr="004172D2">
        <w:rPr>
          <w:rFonts w:ascii="Verdana" w:hAnsi="Verdana"/>
          <w:b/>
          <w:sz w:val="20"/>
          <w:szCs w:val="20"/>
          <w:lang w:val="da-DK"/>
        </w:rPr>
        <w:t>Feilsymptomer</w:t>
      </w:r>
      <w:proofErr w:type="spellEnd"/>
      <w:r w:rsidRPr="004172D2">
        <w:rPr>
          <w:rFonts w:ascii="Verdana" w:hAnsi="Verdana"/>
          <w:b/>
          <w:sz w:val="20"/>
          <w:szCs w:val="20"/>
          <w:lang w:val="da-DK"/>
        </w:rPr>
        <w:t xml:space="preserve"> og løsning</w:t>
      </w:r>
    </w:p>
    <w:p w14:paraId="7B95C82E" w14:textId="77777777"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14:paraId="3C2D8C8A" w14:textId="77777777" w:rsidR="004172D2" w:rsidRPr="004172D2" w:rsidRDefault="004172D2" w:rsidP="004172D2">
      <w:pPr>
        <w:outlineLvl w:val="0"/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>Se manual</w:t>
      </w:r>
    </w:p>
    <w:p w14:paraId="3A755F7A" w14:textId="77777777"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14:paraId="43DCA0E3" w14:textId="77777777" w:rsidR="004172D2" w:rsidRPr="004172D2" w:rsidRDefault="004172D2" w:rsidP="004172D2">
      <w:pPr>
        <w:pStyle w:val="Listeavsnitt"/>
        <w:numPr>
          <w:ilvl w:val="0"/>
          <w:numId w:val="2"/>
        </w:numPr>
        <w:rPr>
          <w:rFonts w:ascii="Verdana" w:hAnsi="Verdana"/>
          <w:b/>
          <w:sz w:val="20"/>
          <w:szCs w:val="20"/>
          <w:lang w:val="da-DK"/>
        </w:rPr>
      </w:pPr>
      <w:proofErr w:type="spellStart"/>
      <w:r w:rsidRPr="004172D2">
        <w:rPr>
          <w:rFonts w:ascii="Verdana" w:hAnsi="Verdana"/>
          <w:b/>
          <w:sz w:val="20"/>
          <w:szCs w:val="20"/>
          <w:lang w:val="da-DK"/>
        </w:rPr>
        <w:t>Inspeksjon</w:t>
      </w:r>
      <w:proofErr w:type="spellEnd"/>
    </w:p>
    <w:p w14:paraId="02150EF1" w14:textId="77777777"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14:paraId="7CEAEB4B" w14:textId="77777777"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 xml:space="preserve">Ildstedet bør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jevnlig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(f.eks. ved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feiing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) og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inspiseres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for skader.</w:t>
      </w:r>
    </w:p>
    <w:p w14:paraId="5B51A1D8" w14:textId="77777777"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 xml:space="preserve">Sprekker eller andre skader på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brennplater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,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hvelv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bør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utbedres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snarest av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fagpersonell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</w:p>
    <w:p w14:paraId="65BAC724" w14:textId="77777777"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14:paraId="49768A97" w14:textId="77777777" w:rsidR="004172D2" w:rsidRDefault="004172D2" w:rsidP="004172D2">
      <w:pPr>
        <w:pStyle w:val="Listeavsnit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Avfall</w:t>
      </w:r>
      <w:proofErr w:type="spellEnd"/>
    </w:p>
    <w:p w14:paraId="63AFACE1" w14:textId="77777777" w:rsidR="004172D2" w:rsidRDefault="004172D2" w:rsidP="004172D2">
      <w:pPr>
        <w:rPr>
          <w:rFonts w:ascii="Verdana" w:hAnsi="Verdana"/>
          <w:sz w:val="20"/>
          <w:szCs w:val="20"/>
        </w:rPr>
      </w:pPr>
    </w:p>
    <w:p w14:paraId="65880E66" w14:textId="77777777" w:rsidR="004172D2" w:rsidRDefault="004172D2" w:rsidP="004172D2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Aske</w:t>
      </w:r>
    </w:p>
    <w:p w14:paraId="2F9D5704" w14:textId="77777777" w:rsidR="004172D2" w:rsidRDefault="004172D2" w:rsidP="004172D2">
      <w:pPr>
        <w:rPr>
          <w:rFonts w:ascii="Verdana" w:hAnsi="Verdana"/>
          <w:sz w:val="20"/>
          <w:szCs w:val="20"/>
        </w:rPr>
      </w:pPr>
    </w:p>
    <w:p w14:paraId="422006E0" w14:textId="77777777" w:rsidR="004172D2" w:rsidRDefault="004172D2" w:rsidP="004172D2">
      <w:pPr>
        <w:pStyle w:val="Listeavsnit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Behandling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av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avfall</w:t>
      </w:r>
      <w:proofErr w:type="spellEnd"/>
    </w:p>
    <w:p w14:paraId="61B491B8" w14:textId="77777777" w:rsidR="004172D2" w:rsidRDefault="004172D2" w:rsidP="004172D2">
      <w:pPr>
        <w:rPr>
          <w:rFonts w:ascii="Verdana" w:hAnsi="Verdana"/>
          <w:sz w:val="20"/>
          <w:szCs w:val="20"/>
        </w:rPr>
      </w:pPr>
    </w:p>
    <w:p w14:paraId="67473195" w14:textId="77777777" w:rsidR="004172D2" w:rsidRPr="004172D2" w:rsidRDefault="004172D2" w:rsidP="004172D2">
      <w:pPr>
        <w:outlineLvl w:val="0"/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 xml:space="preserve">Scan anbefaler at alt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avfall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håndteres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ihht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NS9431,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Klassifisering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av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avfall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</w:p>
    <w:p w14:paraId="314616FE" w14:textId="77777777"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14:paraId="68ECDD65" w14:textId="77777777"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 xml:space="preserve">Det anbefales at produktet deles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opp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i følgende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enheter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:</w:t>
      </w:r>
    </w:p>
    <w:p w14:paraId="61F664B3" w14:textId="77777777"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proofErr w:type="spellStart"/>
      <w:r w:rsidRPr="004172D2">
        <w:rPr>
          <w:rFonts w:ascii="Verdana" w:hAnsi="Verdana"/>
          <w:sz w:val="20"/>
          <w:szCs w:val="20"/>
          <w:lang w:val="da-DK"/>
        </w:rPr>
        <w:t>Brennkammer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uten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glass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: Kategoriseres som metaller. Leveres i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metallavfallscontainere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  <w:r w:rsidRPr="004172D2">
        <w:rPr>
          <w:rFonts w:ascii="Verdana" w:hAnsi="Verdana"/>
          <w:sz w:val="20"/>
          <w:szCs w:val="20"/>
          <w:lang w:val="da-DK"/>
        </w:rPr>
        <w:br/>
        <w:t xml:space="preserve">Glass: Glass tilhørende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brennkammer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er keramisk. Det anbefales at dette leveres i container for keramisk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glass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</w:p>
    <w:p w14:paraId="44820E47" w14:textId="77777777"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proofErr w:type="spellStart"/>
      <w:r w:rsidRPr="004172D2">
        <w:rPr>
          <w:rFonts w:ascii="Verdana" w:hAnsi="Verdana"/>
          <w:sz w:val="20"/>
          <w:szCs w:val="20"/>
          <w:lang w:val="da-DK"/>
        </w:rPr>
        <w:t>Brennplater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: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Brennplater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kan være av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vermikulitt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, chamotte eller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støpejern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</w:p>
    <w:p w14:paraId="4C6A9F2C" w14:textId="77777777"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14:paraId="31692B9C" w14:textId="77777777" w:rsidR="004172D2" w:rsidRDefault="004172D2" w:rsidP="004172D2">
      <w:pPr>
        <w:pStyle w:val="Listeavsnit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Antatt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levetid</w:t>
      </w:r>
      <w:proofErr w:type="spellEnd"/>
    </w:p>
    <w:p w14:paraId="2ABAC43C" w14:textId="77777777" w:rsidR="004172D2" w:rsidRDefault="004172D2" w:rsidP="004172D2">
      <w:pPr>
        <w:rPr>
          <w:rFonts w:ascii="Verdana" w:hAnsi="Verdana"/>
          <w:sz w:val="20"/>
          <w:szCs w:val="20"/>
        </w:rPr>
      </w:pPr>
    </w:p>
    <w:p w14:paraId="5A06ECFD" w14:textId="77777777" w:rsidR="004172D2" w:rsidRPr="004172D2" w:rsidRDefault="004172D2" w:rsidP="004172D2">
      <w:pPr>
        <w:outlineLvl w:val="0"/>
        <w:rPr>
          <w:rFonts w:ascii="Verdana" w:hAnsi="Verdana"/>
          <w:sz w:val="20"/>
          <w:szCs w:val="20"/>
          <w:lang w:val="da-DK"/>
        </w:rPr>
      </w:pPr>
      <w:proofErr w:type="spellStart"/>
      <w:r w:rsidRPr="004172D2">
        <w:rPr>
          <w:rFonts w:ascii="Verdana" w:hAnsi="Verdana"/>
          <w:sz w:val="20"/>
          <w:szCs w:val="20"/>
          <w:lang w:val="da-DK"/>
        </w:rPr>
        <w:t>Antatt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levetid/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brukstid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er 20 år.</w:t>
      </w:r>
    </w:p>
    <w:p w14:paraId="56BE92C8" w14:textId="77777777"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14:paraId="6811D992" w14:textId="77777777" w:rsidR="004172D2" w:rsidRDefault="004172D2" w:rsidP="004172D2">
      <w:pPr>
        <w:pStyle w:val="Listeavsnit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Vedlegg</w:t>
      </w:r>
      <w:proofErr w:type="spellEnd"/>
      <w:r>
        <w:rPr>
          <w:rFonts w:ascii="Verdana" w:hAnsi="Verdana"/>
          <w:b/>
          <w:sz w:val="20"/>
          <w:szCs w:val="20"/>
        </w:rPr>
        <w:t xml:space="preserve"> / </w:t>
      </w:r>
      <w:proofErr w:type="spellStart"/>
      <w:r>
        <w:rPr>
          <w:rFonts w:ascii="Verdana" w:hAnsi="Verdana"/>
          <w:b/>
          <w:sz w:val="20"/>
          <w:szCs w:val="20"/>
        </w:rPr>
        <w:t>dokumentasjon</w:t>
      </w:r>
      <w:proofErr w:type="spellEnd"/>
    </w:p>
    <w:p w14:paraId="0FD4AADB" w14:textId="77777777" w:rsidR="004172D2" w:rsidRDefault="004172D2" w:rsidP="004172D2">
      <w:pPr>
        <w:rPr>
          <w:rFonts w:ascii="Verdana" w:hAnsi="Verdana"/>
          <w:sz w:val="20"/>
          <w:szCs w:val="20"/>
        </w:rPr>
      </w:pPr>
    </w:p>
    <w:p w14:paraId="6CAB4DDA" w14:textId="77777777" w:rsidR="004172D2" w:rsidRDefault="004172D2" w:rsidP="004172D2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Produktspesifikk</w:t>
      </w:r>
      <w:proofErr w:type="spellEnd"/>
      <w:r>
        <w:rPr>
          <w:rFonts w:ascii="Verdana" w:hAnsi="Verdana"/>
          <w:sz w:val="20"/>
          <w:szCs w:val="20"/>
        </w:rPr>
        <w:t xml:space="preserve"> manual</w:t>
      </w:r>
    </w:p>
    <w:p w14:paraId="02D68A2D" w14:textId="77777777" w:rsidR="004172D2" w:rsidRDefault="004172D2" w:rsidP="004172D2">
      <w:pPr>
        <w:rPr>
          <w:rFonts w:ascii="Verdana" w:hAnsi="Verdana"/>
          <w:sz w:val="20"/>
          <w:szCs w:val="20"/>
        </w:rPr>
      </w:pPr>
    </w:p>
    <w:p w14:paraId="7B7F9C10" w14:textId="77777777" w:rsidR="004172D2" w:rsidRDefault="004172D2" w:rsidP="004172D2">
      <w:pPr>
        <w:pStyle w:val="Listeavsnit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Teknisk service</w:t>
      </w:r>
    </w:p>
    <w:p w14:paraId="69930919" w14:textId="77777777" w:rsidR="004172D2" w:rsidRDefault="004172D2" w:rsidP="004172D2">
      <w:pPr>
        <w:rPr>
          <w:rFonts w:ascii="Verdana" w:hAnsi="Verdana"/>
          <w:sz w:val="20"/>
          <w:szCs w:val="20"/>
        </w:rPr>
      </w:pPr>
    </w:p>
    <w:p w14:paraId="48D0FB98" w14:textId="77777777" w:rsidR="004172D2" w:rsidRDefault="004172D2" w:rsidP="004172D2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lastRenderedPageBreak/>
        <w:t>Produsent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Scan A/S</w:t>
      </w:r>
    </w:p>
    <w:p w14:paraId="1450C532" w14:textId="77777777" w:rsidR="004172D2" w:rsidRDefault="004172D2" w:rsidP="004172D2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Postadresse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Glasvænget</w:t>
      </w:r>
      <w:proofErr w:type="spellEnd"/>
      <w:r>
        <w:rPr>
          <w:rFonts w:ascii="Verdana" w:hAnsi="Verdana"/>
          <w:sz w:val="20"/>
          <w:szCs w:val="20"/>
        </w:rPr>
        <w:t xml:space="preserve"> 3-9</w:t>
      </w:r>
    </w:p>
    <w:p w14:paraId="79A9D3DF" w14:textId="77777777" w:rsidR="004172D2" w:rsidRDefault="004172D2" w:rsidP="004172D2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Postnr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sted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DK- 5492 </w:t>
      </w:r>
      <w:proofErr w:type="spellStart"/>
      <w:r>
        <w:rPr>
          <w:rFonts w:ascii="Verdana" w:hAnsi="Verdana"/>
          <w:sz w:val="20"/>
          <w:szCs w:val="20"/>
        </w:rPr>
        <w:t>Vissenbjerg</w:t>
      </w:r>
      <w:proofErr w:type="spellEnd"/>
    </w:p>
    <w:p w14:paraId="03320182" w14:textId="77777777" w:rsidR="004172D2" w:rsidRDefault="004172D2" w:rsidP="004172D2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Telefonnummer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0045 64473131</w:t>
      </w:r>
    </w:p>
    <w:p w14:paraId="3070967E" w14:textId="77777777" w:rsidR="004172D2" w:rsidRDefault="004172D2" w:rsidP="004172D2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Epost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hyperlink r:id="rId7" w:history="1">
        <w:r>
          <w:rPr>
            <w:rStyle w:val="Hyperkobling"/>
            <w:rFonts w:ascii="Verdana" w:hAnsi="Verdana"/>
            <w:sz w:val="20"/>
            <w:szCs w:val="20"/>
          </w:rPr>
          <w:t>info@scan.dk</w:t>
        </w:r>
      </w:hyperlink>
    </w:p>
    <w:p w14:paraId="6A4A3771" w14:textId="77777777" w:rsidR="004172D2" w:rsidRDefault="004172D2" w:rsidP="004172D2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Internettadresse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hyperlink r:id="rId8" w:history="1">
        <w:r>
          <w:rPr>
            <w:rStyle w:val="Hyperkobling"/>
            <w:rFonts w:ascii="Verdana" w:hAnsi="Verdana"/>
            <w:sz w:val="20"/>
            <w:szCs w:val="20"/>
          </w:rPr>
          <w:t>www.scan.dk</w:t>
        </w:r>
      </w:hyperlink>
      <w:r>
        <w:rPr>
          <w:rFonts w:ascii="Verdana" w:hAnsi="Verdana"/>
          <w:sz w:val="20"/>
          <w:szCs w:val="20"/>
        </w:rPr>
        <w:tab/>
      </w:r>
    </w:p>
    <w:p w14:paraId="3C3DC876" w14:textId="77777777" w:rsidR="004172D2" w:rsidRDefault="004172D2" w:rsidP="004172D2">
      <w:pPr>
        <w:rPr>
          <w:rFonts w:ascii="Verdana" w:hAnsi="Verdana"/>
          <w:sz w:val="20"/>
          <w:szCs w:val="20"/>
        </w:rPr>
      </w:pPr>
    </w:p>
    <w:p w14:paraId="29402B9D" w14:textId="77777777" w:rsidR="004172D2" w:rsidRDefault="004172D2" w:rsidP="004172D2"/>
    <w:p w14:paraId="1DD5EA39" w14:textId="77777777" w:rsidR="00930386" w:rsidRPr="007D7019" w:rsidRDefault="00930386" w:rsidP="007D7019">
      <w:pPr>
        <w:rPr>
          <w:lang w:val="da-DK"/>
        </w:rPr>
      </w:pPr>
    </w:p>
    <w:sectPr w:rsidR="00930386" w:rsidRPr="007D7019">
      <w:headerReference w:type="default" r:id="rId9"/>
      <w:footerReference w:type="default" r:id="rId10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F066F" w14:textId="77777777" w:rsidR="00903573" w:rsidRDefault="00903573" w:rsidP="00BE3E0E">
      <w:r>
        <w:separator/>
      </w:r>
    </w:p>
  </w:endnote>
  <w:endnote w:type="continuationSeparator" w:id="0">
    <w:p w14:paraId="63D15B5D" w14:textId="77777777" w:rsidR="00903573" w:rsidRDefault="00903573" w:rsidP="00BE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402138"/>
      <w:docPartObj>
        <w:docPartGallery w:val="Page Numbers (Bottom of Page)"/>
        <w:docPartUnique/>
      </w:docPartObj>
    </w:sdtPr>
    <w:sdtEndPr/>
    <w:sdtContent>
      <w:p w14:paraId="2DE9A41B" w14:textId="77777777" w:rsidR="00BE3E0E" w:rsidRDefault="004172D2">
        <w:pPr>
          <w:pStyle w:val="Bunntekst"/>
          <w:jc w:val="right"/>
        </w:pPr>
        <w:r>
          <w:br/>
        </w:r>
        <w:r>
          <w:br/>
        </w:r>
        <w:r w:rsidR="00BE3E0E">
          <w:tab/>
        </w:r>
      </w:p>
    </w:sdtContent>
  </w:sdt>
  <w:p w14:paraId="77496065" w14:textId="77777777" w:rsidR="00BE3E0E" w:rsidRDefault="00BE3E0E" w:rsidP="00BE3E0E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06029" w14:textId="77777777" w:rsidR="00903573" w:rsidRDefault="00903573" w:rsidP="00BE3E0E">
      <w:r>
        <w:separator/>
      </w:r>
    </w:p>
  </w:footnote>
  <w:footnote w:type="continuationSeparator" w:id="0">
    <w:p w14:paraId="7D6D0352" w14:textId="77777777" w:rsidR="00903573" w:rsidRDefault="00903573" w:rsidP="00BE3E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A4F88" w14:textId="77777777" w:rsidR="00BE3E0E" w:rsidRDefault="00BE3E0E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059761" wp14:editId="5F8D4FC2">
              <wp:simplePos x="0" y="0"/>
              <wp:positionH relativeFrom="column">
                <wp:posOffset>5775960</wp:posOffset>
              </wp:positionH>
              <wp:positionV relativeFrom="paragraph">
                <wp:posOffset>-335280</wp:posOffset>
              </wp:positionV>
              <wp:extent cx="946150" cy="768350"/>
              <wp:effectExtent l="0" t="0" r="6350" b="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0" cy="768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4501D8" w14:textId="77777777" w:rsidR="00BE3E0E" w:rsidRPr="00BE3E0E" w:rsidRDefault="00BE3E0E">
                          <w:pPr>
                            <w:rPr>
                              <w:lang w:val="da-DK"/>
                            </w:rPr>
                          </w:pPr>
                          <w:r>
                            <w:rPr>
                              <w:noProof/>
                              <w:lang w:val="nb-NO" w:eastAsia="nb-NO"/>
                            </w:rPr>
                            <w:drawing>
                              <wp:inline distT="0" distB="0" distL="0" distR="0" wp14:anchorId="6CBB63D1" wp14:editId="6BF145E7">
                                <wp:extent cx="1060450" cy="635000"/>
                                <wp:effectExtent l="0" t="0" r="0" b="0"/>
                                <wp:docPr id="1" name="Billede 1" descr="sca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ca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0450" cy="635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54.8pt;margin-top:-26.4pt;width:74.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" stroked="f">
              <v:textbox>
                <w:txbxContent>
                  <w:p w:rsidR="00BE3E0E" w:rsidRPr="00BE3E0E" w:rsidRDefault="00BE3E0E">
                    <w:pPr>
                      <w:rPr>
                        <w:lang w:val="da-DK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7EBB9D8" wp14:editId="49454F43">
                          <wp:extent cx="1060450" cy="635000"/>
                          <wp:effectExtent l="0" t="0" r="0" b="0"/>
                          <wp:docPr id="1" name="Billede 1" descr="sca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ca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045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599CCD3" w14:textId="77777777" w:rsidR="00BE3E0E" w:rsidRDefault="00BE3E0E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39B86B" wp14:editId="0064ACC7">
              <wp:simplePos x="0" y="0"/>
              <wp:positionH relativeFrom="column">
                <wp:posOffset>-326390</wp:posOffset>
              </wp:positionH>
              <wp:positionV relativeFrom="paragraph">
                <wp:posOffset>325755</wp:posOffset>
              </wp:positionV>
              <wp:extent cx="6953250" cy="0"/>
              <wp:effectExtent l="0" t="0" r="19050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0" cy="0"/>
                      </a:xfrm>
                      <a:prstGeom prst="line">
                        <a:avLst/>
                      </a:prstGeom>
                      <a:ln>
                        <a:solidFill>
                          <a:srgbClr val="00B050">
                            <a:alpha val="5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7pt,25.65pt" to="521.8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" strokecolor="#00b050">
              <v:stroke opacity="32896f"/>
            </v:line>
          </w:pict>
        </mc:Fallback>
      </mc:AlternateContent>
    </w:r>
    <w: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B0B5A"/>
    <w:multiLevelType w:val="hybridMultilevel"/>
    <w:tmpl w:val="152EC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0B34E8"/>
    <w:multiLevelType w:val="hybridMultilevel"/>
    <w:tmpl w:val="288AA252"/>
    <w:lvl w:ilvl="0" w:tplc="21BEBB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0E"/>
    <w:rsid w:val="00041D1B"/>
    <w:rsid w:val="0004210C"/>
    <w:rsid w:val="00052C44"/>
    <w:rsid w:val="000A17A2"/>
    <w:rsid w:val="000B3B7E"/>
    <w:rsid w:val="000E72D4"/>
    <w:rsid w:val="00120FB9"/>
    <w:rsid w:val="00132A4D"/>
    <w:rsid w:val="00195555"/>
    <w:rsid w:val="00196D02"/>
    <w:rsid w:val="001E5153"/>
    <w:rsid w:val="00205B93"/>
    <w:rsid w:val="00264B54"/>
    <w:rsid w:val="0027638F"/>
    <w:rsid w:val="0029712E"/>
    <w:rsid w:val="002A3FC5"/>
    <w:rsid w:val="00394C06"/>
    <w:rsid w:val="003F3677"/>
    <w:rsid w:val="003F4E92"/>
    <w:rsid w:val="00413EB2"/>
    <w:rsid w:val="004172D2"/>
    <w:rsid w:val="004307AC"/>
    <w:rsid w:val="004432B7"/>
    <w:rsid w:val="0066372E"/>
    <w:rsid w:val="00675932"/>
    <w:rsid w:val="00760D1F"/>
    <w:rsid w:val="007822CB"/>
    <w:rsid w:val="007B4BCF"/>
    <w:rsid w:val="007D7019"/>
    <w:rsid w:val="007F13D6"/>
    <w:rsid w:val="007F5D2B"/>
    <w:rsid w:val="00812704"/>
    <w:rsid w:val="008705C8"/>
    <w:rsid w:val="00903573"/>
    <w:rsid w:val="00930386"/>
    <w:rsid w:val="00A63659"/>
    <w:rsid w:val="00AA64EF"/>
    <w:rsid w:val="00BA4CCB"/>
    <w:rsid w:val="00BE3E0E"/>
    <w:rsid w:val="00C80B68"/>
    <w:rsid w:val="00D43E87"/>
    <w:rsid w:val="00D52455"/>
    <w:rsid w:val="00DD0336"/>
    <w:rsid w:val="00DE3EEF"/>
    <w:rsid w:val="00EB48EE"/>
    <w:rsid w:val="00EF1060"/>
    <w:rsid w:val="00FA6799"/>
    <w:rsid w:val="00FC614D"/>
    <w:rsid w:val="00FE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F8B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367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E3E0E"/>
    <w:pPr>
      <w:tabs>
        <w:tab w:val="center" w:pos="4986"/>
        <w:tab w:val="right" w:pos="9972"/>
      </w:tabs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BE3E0E"/>
  </w:style>
  <w:style w:type="paragraph" w:styleId="Bunntekst">
    <w:name w:val="footer"/>
    <w:basedOn w:val="Normal"/>
    <w:link w:val="BunntekstTegn"/>
    <w:uiPriority w:val="99"/>
    <w:unhideWhenUsed/>
    <w:rsid w:val="00BE3E0E"/>
    <w:pPr>
      <w:tabs>
        <w:tab w:val="center" w:pos="4986"/>
        <w:tab w:val="right" w:pos="9972"/>
      </w:tabs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BE3E0E"/>
  </w:style>
  <w:style w:type="paragraph" w:styleId="Bobletekst">
    <w:name w:val="Balloon Text"/>
    <w:basedOn w:val="Normal"/>
    <w:link w:val="BobletekstTegn"/>
    <w:uiPriority w:val="99"/>
    <w:semiHidden/>
    <w:unhideWhenUsed/>
    <w:rsid w:val="00BE3E0E"/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3E0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B3B7E"/>
    <w:pPr>
      <w:ind w:left="720"/>
      <w:contextualSpacing/>
    </w:pPr>
  </w:style>
  <w:style w:type="character" w:styleId="Hyperkobling">
    <w:name w:val="Hyperlink"/>
    <w:uiPriority w:val="99"/>
    <w:semiHidden/>
    <w:unhideWhenUsed/>
    <w:rsid w:val="00417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scan.dk" TargetMode="External"/><Relationship Id="rId8" Type="http://schemas.openxmlformats.org/officeDocument/2006/relationships/hyperlink" Target="http://www.scan.d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758</Words>
  <Characters>4021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Steen Ørum</dc:creator>
  <cp:lastModifiedBy>Microsoft Office-bruker</cp:lastModifiedBy>
  <cp:revision>2</cp:revision>
  <cp:lastPrinted>2017-05-08T09:06:00Z</cp:lastPrinted>
  <dcterms:created xsi:type="dcterms:W3CDTF">2018-10-18T06:25:00Z</dcterms:created>
  <dcterms:modified xsi:type="dcterms:W3CDTF">2018-10-18T06:25:00Z</dcterms:modified>
</cp:coreProperties>
</file>